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7F7BB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cs="宋体"/>
          <w:b/>
          <w:sz w:val="52"/>
          <w:szCs w:val="52"/>
        </w:rPr>
        <w:t>获取采购文件登记表</w:t>
      </w:r>
    </w:p>
    <w:p w14:paraId="66165FE5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482132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7740270">
            <w:pPr>
              <w:pStyle w:val="3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《矿山救援培训大纲及考核规范》修订</w:t>
            </w:r>
          </w:p>
        </w:tc>
      </w:tr>
      <w:tr w14:paraId="5A0D8C4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340F7445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采购单位：应急管理部矿山救援中心</w:t>
            </w:r>
          </w:p>
        </w:tc>
      </w:tr>
      <w:tr w14:paraId="21CB454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59EFFCC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比选采购〔2026〕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</w:tr>
      <w:tr w14:paraId="7198BF2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6B95D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1A2AD64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24B1CD9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7A8B3DB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0B320773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联系人：　　　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8F0B28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2837ED1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办公电话：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手机号码：</w:t>
            </w:r>
          </w:p>
        </w:tc>
      </w:tr>
      <w:tr w14:paraId="41350F1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6C2C200E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C8B918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7405D5D0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法定代表人（授权代表）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                     </w:t>
            </w:r>
          </w:p>
          <w:p w14:paraId="455AEB22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FC9AE2">
            <w:pPr>
              <w:ind w:left="0" w:leftChars="0" w:firstLine="5678" w:firstLineChars="20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0EE5A13A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E7AF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00172A27"/>
    <w:rsid w:val="0000686F"/>
    <w:rsid w:val="00222DC5"/>
    <w:rsid w:val="005A0A29"/>
    <w:rsid w:val="00610E8E"/>
    <w:rsid w:val="00711F18"/>
    <w:rsid w:val="00713261"/>
    <w:rsid w:val="007B3460"/>
    <w:rsid w:val="008002EE"/>
    <w:rsid w:val="00D87E1C"/>
    <w:rsid w:val="00DA300C"/>
    <w:rsid w:val="00E14358"/>
    <w:rsid w:val="00E21CE6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1D962AB3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76F380B"/>
    <w:rsid w:val="385C6972"/>
    <w:rsid w:val="39E430C3"/>
    <w:rsid w:val="3D031AB2"/>
    <w:rsid w:val="3D6C58AA"/>
    <w:rsid w:val="3DE2308E"/>
    <w:rsid w:val="3DFA3FDF"/>
    <w:rsid w:val="3E3179FD"/>
    <w:rsid w:val="3EA55255"/>
    <w:rsid w:val="3EC16D80"/>
    <w:rsid w:val="3F71976B"/>
    <w:rsid w:val="3F84323B"/>
    <w:rsid w:val="41C722DE"/>
    <w:rsid w:val="41E975B0"/>
    <w:rsid w:val="4269060A"/>
    <w:rsid w:val="42E31CFF"/>
    <w:rsid w:val="433C2071"/>
    <w:rsid w:val="43EE4803"/>
    <w:rsid w:val="446B0669"/>
    <w:rsid w:val="44DE52DF"/>
    <w:rsid w:val="495B1496"/>
    <w:rsid w:val="495C11FB"/>
    <w:rsid w:val="49ED5AB7"/>
    <w:rsid w:val="4A187BC5"/>
    <w:rsid w:val="4B9177DA"/>
    <w:rsid w:val="4C1B2975"/>
    <w:rsid w:val="4CD86AB8"/>
    <w:rsid w:val="4D5F21F1"/>
    <w:rsid w:val="51091EC9"/>
    <w:rsid w:val="51855C4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5F30FF89"/>
    <w:rsid w:val="5FBB10C3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72E7150"/>
    <w:rsid w:val="7A0A174A"/>
    <w:rsid w:val="7AFF71AF"/>
    <w:rsid w:val="7C92457D"/>
    <w:rsid w:val="7F404788"/>
    <w:rsid w:val="7F5E259D"/>
    <w:rsid w:val="857F5061"/>
    <w:rsid w:val="8EEDAE38"/>
    <w:rsid w:val="CBBEBE18"/>
    <w:rsid w:val="CEF3601D"/>
    <w:rsid w:val="DFF6AA4C"/>
    <w:rsid w:val="F9B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1</Lines>
  <Paragraphs>1</Paragraphs>
  <TotalTime>2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2021-12-16T18:10:00Z</dcterms:created>
  <dc:creator>X.Y肖 </dc:creator>
  <cp:lastModifiedBy>NINA</cp:lastModifiedBy>
  <cp:lastPrinted>2026-02-06T09:54:00Z</cp:lastPrinted>
  <dcterms:modified xsi:type="dcterms:W3CDTF">2026-03-18T00:46:19Z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355C261B005A4D94B859F05E99D7B6AA_13</vt:lpwstr>
  </property>
  <property fmtid="{D5CDD505-2E9C-101B-9397-08002B2CF9AE}" pid="4" name="KSOTemplateDocerSaveRecord">
    <vt:lpwstr>eyJoZGlkIjoiNzUyMmYwODUxNTU1NTg5Mzc4NDc3NDYyZDhmMWI0YTgiLCJ1c2VySWQiOiIyNDAxMDc0NDEifQ==</vt:lpwstr>
  </property>
</Properties>
</file>