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rPr>
          <w:rFonts w:ascii="黑体" w:hAnsi="黑体" w:eastAsia="黑体" w:cs="方正黑体简体"/>
          <w:color w:val="000000"/>
        </w:rPr>
      </w:pPr>
      <w:bookmarkStart w:id="0" w:name="_GoBack"/>
      <w:bookmarkEnd w:id="0"/>
      <w:r>
        <w:rPr>
          <w:rFonts w:hint="eastAsia" w:ascii="黑体" w:hAnsi="黑体" w:eastAsia="黑体" w:cs="方正黑体简体"/>
          <w:color w:val="000000"/>
        </w:rPr>
        <w:t>附件</w:t>
      </w:r>
      <w:r>
        <w:rPr>
          <w:rFonts w:ascii="黑体" w:hAnsi="黑体" w:eastAsia="黑体" w:cs="方正黑体简体"/>
          <w:color w:val="000000"/>
        </w:rPr>
        <w:t>2</w:t>
      </w:r>
    </w:p>
    <w:p>
      <w:pPr>
        <w:pStyle w:val="4"/>
        <w:ind w:firstLine="0" w:firstLineChars="0"/>
        <w:jc w:val="center"/>
        <w:rPr>
          <w:rFonts w:hint="default"/>
        </w:rPr>
      </w:pPr>
      <w:r>
        <w:t>“安全生产月”活动进展情况统计表</w:t>
      </w:r>
    </w:p>
    <w:p>
      <w:pPr>
        <w:pStyle w:val="2"/>
        <w:ind w:firstLine="0" w:firstLineChars="0"/>
        <w:rPr>
          <w:rFonts w:ascii="仿宋_GB2312"/>
          <w:b/>
          <w:bCs/>
          <w:color w:val="000000" w:themeColor="text1"/>
          <w:sz w:val="28"/>
          <w:szCs w:val="28"/>
          <w14:textFill>
            <w14:solidFill>
              <w14:schemeClr w14:val="tx1"/>
            </w14:solidFill>
          </w14:textFill>
        </w:rPr>
      </w:pPr>
      <w:r>
        <w:rPr>
          <w:rFonts w:hint="eastAsia" w:ascii="仿宋_GB2312" w:cs="仿宋_GB2312"/>
          <w:b/>
          <w:bCs/>
          <w:color w:val="000000" w:themeColor="text1"/>
          <w:sz w:val="28"/>
          <w:szCs w:val="28"/>
          <w14:textFill>
            <w14:solidFill>
              <w14:schemeClr w14:val="tx1"/>
            </w14:solidFill>
          </w14:textFill>
        </w:rPr>
        <w:t>填报单位（盖章）：</w:t>
      </w:r>
      <w:r>
        <w:rPr>
          <w:rFonts w:hint="eastAsia" w:ascii="仿宋_GB2312" w:cs="仿宋_GB2312"/>
          <w:b/>
          <w:bCs/>
          <w:color w:val="000000" w:themeColor="text1"/>
          <w:sz w:val="28"/>
          <w:szCs w:val="28"/>
          <w:u w:val="single"/>
          <w14:textFill>
            <w14:solidFill>
              <w14:schemeClr w14:val="tx1"/>
            </w14:solidFill>
          </w14:textFill>
        </w:rPr>
        <w:t xml:space="preserve">        　　　　　　   </w:t>
      </w:r>
      <w:r>
        <w:rPr>
          <w:rFonts w:hint="eastAsia" w:ascii="仿宋_GB2312" w:cs="仿宋_GB2312"/>
          <w:b/>
          <w:bCs/>
          <w:color w:val="000000" w:themeColor="text1"/>
          <w:sz w:val="28"/>
          <w:szCs w:val="28"/>
          <w14:textFill>
            <w14:solidFill>
              <w14:schemeClr w14:val="tx1"/>
            </w14:solidFill>
          </w14:textFill>
        </w:rPr>
        <w:t>联系人：</w:t>
      </w:r>
      <w:r>
        <w:rPr>
          <w:rFonts w:hint="eastAsia" w:ascii="仿宋_GB2312" w:cs="仿宋_GB2312"/>
          <w:b/>
          <w:bCs/>
          <w:color w:val="000000" w:themeColor="text1"/>
          <w:sz w:val="28"/>
          <w:szCs w:val="28"/>
          <w:u w:val="single"/>
          <w14:textFill>
            <w14:solidFill>
              <w14:schemeClr w14:val="tx1"/>
            </w14:solidFill>
          </w14:textFill>
        </w:rPr>
        <w:t xml:space="preserve">    　　 </w:t>
      </w:r>
      <w:r>
        <w:rPr>
          <w:rFonts w:hint="eastAsia" w:ascii="仿宋_GB2312" w:cs="仿宋_GB2312"/>
          <w:b/>
          <w:bCs/>
          <w:color w:val="000000" w:themeColor="text1"/>
          <w:sz w:val="28"/>
          <w:szCs w:val="28"/>
          <w14:textFill>
            <w14:solidFill>
              <w14:schemeClr w14:val="tx1"/>
            </w14:solidFill>
          </w14:textFill>
        </w:rPr>
        <w:t>电话：</w:t>
      </w:r>
      <w:r>
        <w:rPr>
          <w:rFonts w:hint="eastAsia" w:ascii="仿宋_GB2312" w:cs="仿宋_GB2312"/>
          <w:b/>
          <w:bCs/>
          <w:color w:val="000000" w:themeColor="text1"/>
          <w:sz w:val="28"/>
          <w:szCs w:val="28"/>
          <w:u w:val="single"/>
          <w14:textFill>
            <w14:solidFill>
              <w14:schemeClr w14:val="tx1"/>
            </w14:solidFill>
          </w14:textFill>
        </w:rPr>
        <w:t xml:space="preserve">  　　   </w:t>
      </w:r>
      <w:r>
        <w:rPr>
          <w:rFonts w:hint="eastAsia" w:ascii="仿宋_GB2312" w:cs="仿宋_GB2312"/>
          <w:b/>
          <w:bCs/>
          <w:color w:val="000000" w:themeColor="text1"/>
          <w:sz w:val="28"/>
          <w:szCs w:val="28"/>
          <w14:textFill>
            <w14:solidFill>
              <w14:schemeClr w14:val="tx1"/>
            </w14:solidFill>
          </w14:textFill>
        </w:rPr>
        <w:t>填报日期：</w:t>
      </w:r>
      <w:r>
        <w:rPr>
          <w:rFonts w:hint="eastAsia" w:ascii="仿宋_GB2312" w:cs="仿宋_GB2312"/>
          <w:b/>
          <w:bCs/>
          <w:color w:val="000000" w:themeColor="text1"/>
          <w:sz w:val="28"/>
          <w:szCs w:val="28"/>
          <w:u w:val="single"/>
          <w14:textFill>
            <w14:solidFill>
              <w14:schemeClr w14:val="tx1"/>
            </w14:solidFill>
          </w14:textFill>
        </w:rPr>
        <w:t xml:space="preserve">  　　    </w:t>
      </w:r>
    </w:p>
    <w:tbl>
      <w:tblPr>
        <w:tblStyle w:val="11"/>
        <w:tblW w:w="138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0"/>
        <w:gridCol w:w="9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2"/>
              <w:spacing w:line="400" w:lineRule="exact"/>
              <w:ind w:left="-99" w:leftChars="-31" w:firstLine="8" w:firstLineChars="0"/>
              <w:jc w:val="center"/>
              <w:rPr>
                <w:rFonts w:ascii="黑体" w:hAnsi="黑体" w:eastAsia="黑体"/>
                <w:b/>
                <w:bCs/>
                <w:color w:val="000000" w:themeColor="text1"/>
                <w14:textFill>
                  <w14:solidFill>
                    <w14:schemeClr w14:val="tx1"/>
                  </w14:solidFill>
                </w14:textFill>
              </w:rPr>
            </w:pPr>
            <w:r>
              <w:rPr>
                <w:rFonts w:hint="eastAsia" w:ascii="黑体" w:hAnsi="黑体" w:eastAsia="黑体" w:cs="黑体"/>
                <w:b/>
                <w:bCs/>
                <w:color w:val="000000" w:themeColor="text1"/>
                <w:kern w:val="0"/>
                <w14:textFill>
                  <w14:solidFill>
                    <w14:schemeClr w14:val="tx1"/>
                  </w14:solidFill>
                </w14:textFill>
              </w:rPr>
              <w:t>活动项目</w:t>
            </w:r>
          </w:p>
        </w:tc>
        <w:tc>
          <w:tcPr>
            <w:tcW w:w="9635" w:type="dxa"/>
            <w:tcBorders>
              <w:top w:val="single" w:color="auto" w:sz="4" w:space="0"/>
              <w:left w:val="nil"/>
              <w:bottom w:val="single" w:color="auto" w:sz="4" w:space="0"/>
              <w:right w:val="single" w:color="auto" w:sz="4" w:space="0"/>
            </w:tcBorders>
            <w:vAlign w:val="center"/>
          </w:tcPr>
          <w:p>
            <w:pPr>
              <w:pStyle w:val="2"/>
              <w:spacing w:line="400" w:lineRule="exact"/>
              <w:ind w:left="-99" w:leftChars="-31" w:firstLine="8" w:firstLineChars="0"/>
              <w:jc w:val="center"/>
              <w:rPr>
                <w:rFonts w:ascii="黑体" w:hAnsi="黑体" w:eastAsia="黑体"/>
                <w:b/>
                <w:bCs/>
                <w:color w:val="000000" w:themeColor="text1"/>
                <w14:textFill>
                  <w14:solidFill>
                    <w14:schemeClr w14:val="tx1"/>
                  </w14:solidFill>
                </w14:textFill>
              </w:rPr>
            </w:pPr>
            <w:r>
              <w:rPr>
                <w:rFonts w:hint="eastAsia" w:ascii="黑体" w:hAnsi="黑体" w:eastAsia="黑体" w:cs="黑体"/>
                <w:b/>
                <w:bCs/>
                <w:color w:val="000000" w:themeColor="text1"/>
                <w:kern w:val="0"/>
                <w14:textFill>
                  <w14:solidFill>
                    <w14:schemeClr w14:val="tx1"/>
                  </w14:solidFill>
                </w14:textFill>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left"/>
              <w:rPr>
                <w:rFonts w:ascii="仿宋_GB2312" w:hAnsi="黑体" w:eastAsia="仿宋_GB2312"/>
                <w:color w:val="000000" w:themeColor="text1"/>
                <w:kern w:val="0"/>
                <w:sz w:val="21"/>
                <w:szCs w:val="15"/>
                <w14:textFill>
                  <w14:solidFill>
                    <w14:schemeClr w14:val="tx1"/>
                  </w14:solidFill>
                </w14:textFill>
              </w:rPr>
            </w:pPr>
            <w:r>
              <w:rPr>
                <w:rFonts w:hint="eastAsia" w:ascii="仿宋_GB2312" w:hAnsi="黑体" w:eastAsia="仿宋_GB2312"/>
                <w:color w:val="000000" w:themeColor="text1"/>
                <w:kern w:val="0"/>
                <w:sz w:val="21"/>
                <w:szCs w:val="15"/>
                <w14:textFill>
                  <w14:solidFill>
                    <w14:schemeClr w14:val="tx1"/>
                  </w14:solidFill>
                </w14:textFill>
              </w:rPr>
              <w:t>1.开展习近平总书记关于安全生产重要论述宣贯活动</w:t>
            </w:r>
          </w:p>
        </w:tc>
        <w:tc>
          <w:tcPr>
            <w:tcW w:w="9635"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依托企业（单位）分管负责人组织开展专题宣讲活动(  )场，参与(  )人次，发表体会文章（  ）篇；</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队伍负责人组织开展专题宣讲活动(  )场，参与(  )人次，发表体会文章（  ）篇；</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组织开展“安全生产大家谈”“班前会”“案例复盘”等活动(  )场,参与(  )人次；</w:t>
            </w:r>
          </w:p>
          <w:p>
            <w:pPr>
              <w:spacing w:line="240" w:lineRule="auto"/>
              <w:ind w:firstLine="0" w:firstLineChars="0"/>
            </w:pPr>
            <w:r>
              <w:rPr>
                <w:rFonts w:hint="eastAsia" w:ascii="仿宋_GB2312" w:hAnsi="宋体" w:eastAsia="仿宋_GB2312"/>
                <w:color w:val="000000" w:themeColor="text1"/>
                <w:sz w:val="21"/>
                <w:szCs w:val="18"/>
                <w14:textFill>
                  <w14:solidFill>
                    <w14:schemeClr w14:val="tx1"/>
                  </w14:solidFill>
                </w14:textFill>
              </w:rPr>
              <w:t>参加地方政府及其有关部门组织的专题研讨和培训辅导活动（）场，（）人次。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left"/>
              <w:rPr>
                <w:rFonts w:ascii="仿宋_GB2312" w:hAnsi="黑体" w:eastAsia="仿宋_GB2312"/>
                <w:color w:val="000000" w:themeColor="text1"/>
                <w:kern w:val="0"/>
                <w:sz w:val="21"/>
                <w:szCs w:val="15"/>
                <w14:textFill>
                  <w14:solidFill>
                    <w14:schemeClr w14:val="tx1"/>
                  </w14:solidFill>
                </w14:textFill>
              </w:rPr>
            </w:pPr>
            <w:r>
              <w:rPr>
                <w:rFonts w:hint="eastAsia" w:ascii="仿宋_GB2312" w:hAnsi="黑体" w:eastAsia="仿宋_GB2312"/>
                <w:color w:val="000000" w:themeColor="text1"/>
                <w:kern w:val="0"/>
                <w:sz w:val="21"/>
                <w:szCs w:val="15"/>
                <w14:textFill>
                  <w14:solidFill>
                    <w14:schemeClr w14:val="tx1"/>
                  </w14:solidFill>
                </w14:textFill>
              </w:rPr>
              <w:t>2.开展预防性安全检查和安全应急服务，助力企业重大事故隐患排查整治</w:t>
            </w:r>
          </w:p>
        </w:tc>
        <w:tc>
          <w:tcPr>
            <w:tcW w:w="9635"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提供预防性安全检查（）场，参与（）人次；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提供重大危险源靠前防范、危险作业监护、应急培训等安全应急服务（）场，参与（）人次；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重点针对“动火作业”开展风险排查、警示教育等（）场，参与（）人次；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围绕防范化解安全风险、排查重大隐患等经验做法进行分析研究（）场，参与（）人次；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配合地方应急管理部门，对服务企业及周边人员密集场所等重点区域开展安全生产检查和隐患排查治理（）场，参与（）人次。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left"/>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3.坚持实战牵引，扎实开展各类应急演练</w:t>
            </w:r>
          </w:p>
        </w:tc>
        <w:tc>
          <w:tcPr>
            <w:tcW w:w="9635"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聚焦主责主业，围绕矿山、危险化学品、油气管道、隧道、建筑施工、有限空间作业等行业领域易发多发事故类型，开展应急演练（）场，参与（）人次；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拓展“一专多能”，围绕地震、地质灾害、洪涝台风、森林火灾等灾害，开展救援救灾演练（）场，参与（）人次；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强化先进适用装备的实操性训练演练（）场，参与（）人次；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联合服务企业、周边的小微企业、劳动密集型企业和人员密集场所开展覆盖全员的应急疏散演练（）场，参与（）人次；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参加地方政府组织应急演练（）场，参与（）人次。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left="6" w:firstLine="0" w:firstLineChars="0"/>
              <w:jc w:val="left"/>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4.着眼“人人讲安全、个个会应急”，积极开展安全宣传“五进”</w:t>
            </w:r>
          </w:p>
        </w:tc>
        <w:tc>
          <w:tcPr>
            <w:tcW w:w="9635"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摄制作推广简单易学、有用管用的“逃生演练科普视频（）个，发表平台（）；</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参与“人人讲安全 个个会应急”网络知识竞赛(  )人，答题(  )人次；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开展“安全宣传咨询日”“演练主题开放日”“应急逃生大闯关”等互动体验和示范宣教活动（）场，参与（）人次，网络直播(  )场、(  )人观看；</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邀请企业一线从业人员和社会公众观摩或参加队伍组织的实战演练（）场，参与（）人次；</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张贴或悬挂安全标语、横幅、挂图（）张；</w:t>
            </w:r>
          </w:p>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送科普、送演练、送安全服务进企业、进农村、进社区、进学校、进家庭（）场，参与（）人次。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ascii="仿宋_GB2312" w:hAnsi="宋体" w:eastAsia="仿宋_GB2312"/>
                <w:color w:val="000000" w:themeColor="text1"/>
                <w:sz w:val="21"/>
                <w:szCs w:val="18"/>
                <w14:textFill>
                  <w14:solidFill>
                    <w14:schemeClr w14:val="tx1"/>
                  </w14:solidFill>
                </w14:textFill>
              </w:rPr>
              <w:t>5.</w:t>
            </w:r>
            <w:r>
              <w:rPr>
                <w:rFonts w:hint="eastAsia" w:ascii="仿宋_GB2312" w:hAnsi="宋体" w:eastAsia="仿宋_GB2312"/>
                <w:color w:val="000000" w:themeColor="text1"/>
                <w:sz w:val="21"/>
                <w:szCs w:val="18"/>
                <w14:textFill>
                  <w14:solidFill>
                    <w14:schemeClr w14:val="tx1"/>
                  </w14:solidFill>
                </w14:textFill>
              </w:rPr>
              <w:t>其他特色活动</w:t>
            </w:r>
          </w:p>
        </w:tc>
        <w:tc>
          <w:tcPr>
            <w:tcW w:w="9635"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_GB2312" w:hAnsi="宋体" w:eastAsia="仿宋_GB2312"/>
                <w:color w:val="000000" w:themeColor="text1"/>
                <w:sz w:val="21"/>
                <w:szCs w:val="18"/>
                <w14:textFill>
                  <w14:solidFill>
                    <w14:schemeClr w14:val="tx1"/>
                  </w14:solidFill>
                </w14:textFill>
              </w:rPr>
            </w:pPr>
            <w:r>
              <w:rPr>
                <w:rFonts w:hint="eastAsia" w:ascii="仿宋_GB2312" w:hAnsi="宋体" w:eastAsia="仿宋_GB2312"/>
                <w:color w:val="000000" w:themeColor="text1"/>
                <w:sz w:val="21"/>
                <w:szCs w:val="18"/>
                <w14:textFill>
                  <w14:solidFill>
                    <w14:schemeClr w14:val="tx1"/>
                  </w14:solidFill>
                </w14:textFill>
              </w:rPr>
              <w:t xml:space="preserve">活动名称（      ），组织( </w:t>
            </w:r>
            <w:r>
              <w:rPr>
                <w:rFonts w:ascii="仿宋_GB2312" w:hAnsi="宋体" w:eastAsia="仿宋_GB2312"/>
                <w:color w:val="000000" w:themeColor="text1"/>
                <w:sz w:val="21"/>
                <w:szCs w:val="18"/>
                <w14:textFill>
                  <w14:solidFill>
                    <w14:schemeClr w14:val="tx1"/>
                  </w14:solidFill>
                </w14:textFill>
              </w:rPr>
              <w:t xml:space="preserve"> </w:t>
            </w:r>
            <w:r>
              <w:rPr>
                <w:rFonts w:hint="eastAsia" w:ascii="仿宋_GB2312" w:hAnsi="宋体" w:eastAsia="仿宋_GB2312"/>
                <w:color w:val="000000" w:themeColor="text1"/>
                <w:sz w:val="21"/>
                <w:szCs w:val="18"/>
                <w14:textFill>
                  <w14:solidFill>
                    <w14:schemeClr w14:val="tx1"/>
                  </w14:solidFill>
                </w14:textFill>
              </w:rPr>
              <w:t xml:space="preserve"> )场,参与( </w:t>
            </w:r>
            <w:r>
              <w:rPr>
                <w:rFonts w:ascii="仿宋_GB2312" w:hAnsi="宋体" w:eastAsia="仿宋_GB2312"/>
                <w:color w:val="000000" w:themeColor="text1"/>
                <w:sz w:val="21"/>
                <w:szCs w:val="18"/>
                <w14:textFill>
                  <w14:solidFill>
                    <w14:schemeClr w14:val="tx1"/>
                  </w14:solidFill>
                </w14:textFill>
              </w:rPr>
              <w:t xml:space="preserve"> </w:t>
            </w:r>
            <w:r>
              <w:rPr>
                <w:rFonts w:hint="eastAsia" w:ascii="仿宋_GB2312" w:hAnsi="宋体" w:eastAsia="仿宋_GB2312"/>
                <w:color w:val="000000" w:themeColor="text1"/>
                <w:sz w:val="21"/>
                <w:szCs w:val="18"/>
                <w14:textFill>
                  <w14:solidFill>
                    <w14:schemeClr w14:val="tx1"/>
                  </w14:solidFill>
                </w14:textFill>
              </w:rPr>
              <w:t xml:space="preserve"> )人次。</w:t>
            </w:r>
          </w:p>
        </w:tc>
      </w:tr>
    </w:tbl>
    <w:p>
      <w:pPr>
        <w:pStyle w:val="2"/>
        <w:ind w:firstLine="0" w:firstLineChars="0"/>
        <w:rPr>
          <w:rFonts w:ascii="仿宋_GB2312" w:hAnsi="宋体" w:eastAsia="仿宋_GB2312"/>
          <w:color w:val="000000" w:themeColor="text1"/>
          <w:sz w:val="21"/>
          <w:szCs w:val="18"/>
          <w14:textFill>
            <w14:solidFill>
              <w14:schemeClr w14:val="tx1"/>
            </w14:solidFill>
          </w14:textFill>
        </w:rPr>
      </w:pPr>
    </w:p>
    <w:sectPr>
      <w:headerReference r:id="rId5" w:type="default"/>
      <w:footerReference r:id="rId6" w:type="default"/>
      <w:pgSz w:w="16838" w:h="11906" w:orient="landscape"/>
      <w:pgMar w:top="1587" w:right="1701" w:bottom="1587" w:left="147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ind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ZDIxODkxNTE2N2I0MTgwYzAzMTdhYzA1MjE4YzAifQ=="/>
  </w:docVars>
  <w:rsids>
    <w:rsidRoot w:val="77F76E2D"/>
    <w:rsid w:val="00012F9F"/>
    <w:rsid w:val="000139F8"/>
    <w:rsid w:val="00026259"/>
    <w:rsid w:val="000266D6"/>
    <w:rsid w:val="00030A95"/>
    <w:rsid w:val="000441E3"/>
    <w:rsid w:val="00045F68"/>
    <w:rsid w:val="00047254"/>
    <w:rsid w:val="00047805"/>
    <w:rsid w:val="00051787"/>
    <w:rsid w:val="0005386B"/>
    <w:rsid w:val="00055D43"/>
    <w:rsid w:val="000576C5"/>
    <w:rsid w:val="000749FF"/>
    <w:rsid w:val="00092426"/>
    <w:rsid w:val="00094413"/>
    <w:rsid w:val="00095D6A"/>
    <w:rsid w:val="000A5266"/>
    <w:rsid w:val="000A57A6"/>
    <w:rsid w:val="000A74B0"/>
    <w:rsid w:val="000C374D"/>
    <w:rsid w:val="000D29D4"/>
    <w:rsid w:val="000D4119"/>
    <w:rsid w:val="000D6C47"/>
    <w:rsid w:val="000D7223"/>
    <w:rsid w:val="000E154A"/>
    <w:rsid w:val="000E2472"/>
    <w:rsid w:val="000E65FE"/>
    <w:rsid w:val="000F5B66"/>
    <w:rsid w:val="00104EC3"/>
    <w:rsid w:val="0010681A"/>
    <w:rsid w:val="00112FF0"/>
    <w:rsid w:val="001222E5"/>
    <w:rsid w:val="00124357"/>
    <w:rsid w:val="001276EA"/>
    <w:rsid w:val="001351F8"/>
    <w:rsid w:val="00136BFB"/>
    <w:rsid w:val="00145684"/>
    <w:rsid w:val="001569AD"/>
    <w:rsid w:val="00157FD9"/>
    <w:rsid w:val="00165B1A"/>
    <w:rsid w:val="00167DFA"/>
    <w:rsid w:val="0017164C"/>
    <w:rsid w:val="00180C19"/>
    <w:rsid w:val="001823E1"/>
    <w:rsid w:val="00184DCE"/>
    <w:rsid w:val="00187343"/>
    <w:rsid w:val="001919F5"/>
    <w:rsid w:val="001A54FA"/>
    <w:rsid w:val="001A6E3E"/>
    <w:rsid w:val="001B4CC9"/>
    <w:rsid w:val="001B735A"/>
    <w:rsid w:val="001C72EA"/>
    <w:rsid w:val="001D62A2"/>
    <w:rsid w:val="001E0B72"/>
    <w:rsid w:val="001E2672"/>
    <w:rsid w:val="001E4D5C"/>
    <w:rsid w:val="001F453B"/>
    <w:rsid w:val="00202EC2"/>
    <w:rsid w:val="0023093B"/>
    <w:rsid w:val="00230B46"/>
    <w:rsid w:val="00241A26"/>
    <w:rsid w:val="00241EC8"/>
    <w:rsid w:val="00254403"/>
    <w:rsid w:val="00254619"/>
    <w:rsid w:val="002549F4"/>
    <w:rsid w:val="002564C9"/>
    <w:rsid w:val="00270024"/>
    <w:rsid w:val="00273679"/>
    <w:rsid w:val="00274CF5"/>
    <w:rsid w:val="00276146"/>
    <w:rsid w:val="002768F0"/>
    <w:rsid w:val="00284F2B"/>
    <w:rsid w:val="00294403"/>
    <w:rsid w:val="00295468"/>
    <w:rsid w:val="00296A2F"/>
    <w:rsid w:val="002A6D42"/>
    <w:rsid w:val="002B6B4E"/>
    <w:rsid w:val="002B6E48"/>
    <w:rsid w:val="002C2180"/>
    <w:rsid w:val="002D0490"/>
    <w:rsid w:val="002D1236"/>
    <w:rsid w:val="002D62A6"/>
    <w:rsid w:val="002F6342"/>
    <w:rsid w:val="00304441"/>
    <w:rsid w:val="00306B3E"/>
    <w:rsid w:val="00313E73"/>
    <w:rsid w:val="00322355"/>
    <w:rsid w:val="00323E8D"/>
    <w:rsid w:val="00324649"/>
    <w:rsid w:val="00324A31"/>
    <w:rsid w:val="00324CF8"/>
    <w:rsid w:val="00337465"/>
    <w:rsid w:val="00345B34"/>
    <w:rsid w:val="00354D29"/>
    <w:rsid w:val="00356A75"/>
    <w:rsid w:val="00360D78"/>
    <w:rsid w:val="003649FB"/>
    <w:rsid w:val="00365FEE"/>
    <w:rsid w:val="00366EA0"/>
    <w:rsid w:val="00370B96"/>
    <w:rsid w:val="0037167A"/>
    <w:rsid w:val="0038585B"/>
    <w:rsid w:val="003858BF"/>
    <w:rsid w:val="003A2D9D"/>
    <w:rsid w:val="003A477E"/>
    <w:rsid w:val="003B7253"/>
    <w:rsid w:val="003E3C59"/>
    <w:rsid w:val="003E5CA4"/>
    <w:rsid w:val="00403318"/>
    <w:rsid w:val="00414702"/>
    <w:rsid w:val="0041479A"/>
    <w:rsid w:val="00423C71"/>
    <w:rsid w:val="004246C7"/>
    <w:rsid w:val="004259E2"/>
    <w:rsid w:val="00427C30"/>
    <w:rsid w:val="004360FB"/>
    <w:rsid w:val="00437237"/>
    <w:rsid w:val="0044020C"/>
    <w:rsid w:val="00441817"/>
    <w:rsid w:val="004512BF"/>
    <w:rsid w:val="0046318D"/>
    <w:rsid w:val="004666E2"/>
    <w:rsid w:val="0047271E"/>
    <w:rsid w:val="00474041"/>
    <w:rsid w:val="00481170"/>
    <w:rsid w:val="00491013"/>
    <w:rsid w:val="0049226B"/>
    <w:rsid w:val="00493CA2"/>
    <w:rsid w:val="00494D0A"/>
    <w:rsid w:val="004A5950"/>
    <w:rsid w:val="004B0E38"/>
    <w:rsid w:val="004B2A15"/>
    <w:rsid w:val="004B3ABC"/>
    <w:rsid w:val="004B3EA0"/>
    <w:rsid w:val="004B50B8"/>
    <w:rsid w:val="004B6703"/>
    <w:rsid w:val="004C1B44"/>
    <w:rsid w:val="004C467E"/>
    <w:rsid w:val="004D15C9"/>
    <w:rsid w:val="004E3314"/>
    <w:rsid w:val="004E39C7"/>
    <w:rsid w:val="004E4058"/>
    <w:rsid w:val="004E41A0"/>
    <w:rsid w:val="004E488B"/>
    <w:rsid w:val="004E4972"/>
    <w:rsid w:val="004F617F"/>
    <w:rsid w:val="004F6A1F"/>
    <w:rsid w:val="005011E9"/>
    <w:rsid w:val="00505FAE"/>
    <w:rsid w:val="0050792C"/>
    <w:rsid w:val="005100B8"/>
    <w:rsid w:val="005121C5"/>
    <w:rsid w:val="0053084F"/>
    <w:rsid w:val="0053371C"/>
    <w:rsid w:val="00541109"/>
    <w:rsid w:val="00554E62"/>
    <w:rsid w:val="00557814"/>
    <w:rsid w:val="00564864"/>
    <w:rsid w:val="00570CFC"/>
    <w:rsid w:val="0057197F"/>
    <w:rsid w:val="00584413"/>
    <w:rsid w:val="00594424"/>
    <w:rsid w:val="005973B2"/>
    <w:rsid w:val="005A19F2"/>
    <w:rsid w:val="005B00E0"/>
    <w:rsid w:val="005B2354"/>
    <w:rsid w:val="005C650C"/>
    <w:rsid w:val="005D253F"/>
    <w:rsid w:val="005D67B9"/>
    <w:rsid w:val="005E3DE3"/>
    <w:rsid w:val="00607569"/>
    <w:rsid w:val="00615775"/>
    <w:rsid w:val="0061647A"/>
    <w:rsid w:val="00617BBD"/>
    <w:rsid w:val="006256EC"/>
    <w:rsid w:val="00625BE5"/>
    <w:rsid w:val="00630314"/>
    <w:rsid w:val="00633382"/>
    <w:rsid w:val="00643235"/>
    <w:rsid w:val="00657808"/>
    <w:rsid w:val="00667E4A"/>
    <w:rsid w:val="006845C2"/>
    <w:rsid w:val="00695C82"/>
    <w:rsid w:val="006968B9"/>
    <w:rsid w:val="006978ED"/>
    <w:rsid w:val="006A5F28"/>
    <w:rsid w:val="006A6EC7"/>
    <w:rsid w:val="006A7BB4"/>
    <w:rsid w:val="006B0290"/>
    <w:rsid w:val="006B0D2B"/>
    <w:rsid w:val="006B3503"/>
    <w:rsid w:val="006B756A"/>
    <w:rsid w:val="006C4F71"/>
    <w:rsid w:val="006C663E"/>
    <w:rsid w:val="006D0547"/>
    <w:rsid w:val="006D295B"/>
    <w:rsid w:val="006E0BA8"/>
    <w:rsid w:val="006E2F88"/>
    <w:rsid w:val="006E46CD"/>
    <w:rsid w:val="006E495E"/>
    <w:rsid w:val="006E4F8F"/>
    <w:rsid w:val="006E52A9"/>
    <w:rsid w:val="006E6399"/>
    <w:rsid w:val="006E6DE0"/>
    <w:rsid w:val="006F1E7A"/>
    <w:rsid w:val="006F4352"/>
    <w:rsid w:val="006F6790"/>
    <w:rsid w:val="006F768B"/>
    <w:rsid w:val="00701DAF"/>
    <w:rsid w:val="00704AA6"/>
    <w:rsid w:val="00705A63"/>
    <w:rsid w:val="0071401D"/>
    <w:rsid w:val="00722495"/>
    <w:rsid w:val="00745B06"/>
    <w:rsid w:val="00745E10"/>
    <w:rsid w:val="00752A21"/>
    <w:rsid w:val="007533DD"/>
    <w:rsid w:val="007578F9"/>
    <w:rsid w:val="007625F0"/>
    <w:rsid w:val="00766308"/>
    <w:rsid w:val="007735FA"/>
    <w:rsid w:val="007756B6"/>
    <w:rsid w:val="0077655C"/>
    <w:rsid w:val="00781E41"/>
    <w:rsid w:val="00785446"/>
    <w:rsid w:val="00787F70"/>
    <w:rsid w:val="00792055"/>
    <w:rsid w:val="00794182"/>
    <w:rsid w:val="00796808"/>
    <w:rsid w:val="007A6F0C"/>
    <w:rsid w:val="007A7074"/>
    <w:rsid w:val="007B139E"/>
    <w:rsid w:val="007B25BC"/>
    <w:rsid w:val="007C2CDF"/>
    <w:rsid w:val="007D29F1"/>
    <w:rsid w:val="007D58B0"/>
    <w:rsid w:val="007D7463"/>
    <w:rsid w:val="007E07C0"/>
    <w:rsid w:val="007E3AA4"/>
    <w:rsid w:val="007E57E1"/>
    <w:rsid w:val="007E6635"/>
    <w:rsid w:val="007F02B4"/>
    <w:rsid w:val="007F29B5"/>
    <w:rsid w:val="007F58E7"/>
    <w:rsid w:val="007F5CFD"/>
    <w:rsid w:val="00811867"/>
    <w:rsid w:val="0081520B"/>
    <w:rsid w:val="008176F3"/>
    <w:rsid w:val="008226C4"/>
    <w:rsid w:val="008239B2"/>
    <w:rsid w:val="00833600"/>
    <w:rsid w:val="008372B1"/>
    <w:rsid w:val="00837D19"/>
    <w:rsid w:val="00843922"/>
    <w:rsid w:val="00850678"/>
    <w:rsid w:val="00850AFC"/>
    <w:rsid w:val="00857D83"/>
    <w:rsid w:val="008719FC"/>
    <w:rsid w:val="00891B3C"/>
    <w:rsid w:val="008969EE"/>
    <w:rsid w:val="008A1C9C"/>
    <w:rsid w:val="008B0F9C"/>
    <w:rsid w:val="008B676E"/>
    <w:rsid w:val="008C0EA2"/>
    <w:rsid w:val="008C7C20"/>
    <w:rsid w:val="008F5024"/>
    <w:rsid w:val="00920B90"/>
    <w:rsid w:val="0092487A"/>
    <w:rsid w:val="0092548B"/>
    <w:rsid w:val="0092633A"/>
    <w:rsid w:val="00927733"/>
    <w:rsid w:val="0093263F"/>
    <w:rsid w:val="009327AC"/>
    <w:rsid w:val="009332E1"/>
    <w:rsid w:val="00934854"/>
    <w:rsid w:val="00937BEA"/>
    <w:rsid w:val="009524DB"/>
    <w:rsid w:val="0095553B"/>
    <w:rsid w:val="00962C75"/>
    <w:rsid w:val="0097420E"/>
    <w:rsid w:val="00985667"/>
    <w:rsid w:val="0098635B"/>
    <w:rsid w:val="009875AA"/>
    <w:rsid w:val="009A3FE4"/>
    <w:rsid w:val="009B61F3"/>
    <w:rsid w:val="009C1341"/>
    <w:rsid w:val="009D1208"/>
    <w:rsid w:val="009E449B"/>
    <w:rsid w:val="009F3C0F"/>
    <w:rsid w:val="009F786A"/>
    <w:rsid w:val="00A00EAC"/>
    <w:rsid w:val="00A011F4"/>
    <w:rsid w:val="00A0635B"/>
    <w:rsid w:val="00A179F5"/>
    <w:rsid w:val="00A37E2D"/>
    <w:rsid w:val="00A473CF"/>
    <w:rsid w:val="00A521B6"/>
    <w:rsid w:val="00A56118"/>
    <w:rsid w:val="00A62E2C"/>
    <w:rsid w:val="00A7023B"/>
    <w:rsid w:val="00A72F69"/>
    <w:rsid w:val="00A93050"/>
    <w:rsid w:val="00A95AC4"/>
    <w:rsid w:val="00A95ECC"/>
    <w:rsid w:val="00AA5A33"/>
    <w:rsid w:val="00AB2EB7"/>
    <w:rsid w:val="00AC1320"/>
    <w:rsid w:val="00AC5C9A"/>
    <w:rsid w:val="00AD1F11"/>
    <w:rsid w:val="00AD3F6F"/>
    <w:rsid w:val="00AE0D9C"/>
    <w:rsid w:val="00AE16F8"/>
    <w:rsid w:val="00AE3B26"/>
    <w:rsid w:val="00AF3E62"/>
    <w:rsid w:val="00AF4AB2"/>
    <w:rsid w:val="00AF68F9"/>
    <w:rsid w:val="00B13FE6"/>
    <w:rsid w:val="00B15DC8"/>
    <w:rsid w:val="00B171CD"/>
    <w:rsid w:val="00B21A9D"/>
    <w:rsid w:val="00B21F22"/>
    <w:rsid w:val="00B33538"/>
    <w:rsid w:val="00B33C8E"/>
    <w:rsid w:val="00B33CAB"/>
    <w:rsid w:val="00B36B53"/>
    <w:rsid w:val="00B4072C"/>
    <w:rsid w:val="00B44AB7"/>
    <w:rsid w:val="00B551D9"/>
    <w:rsid w:val="00B61C69"/>
    <w:rsid w:val="00B7207D"/>
    <w:rsid w:val="00B72BC6"/>
    <w:rsid w:val="00B75F09"/>
    <w:rsid w:val="00B8603E"/>
    <w:rsid w:val="00BA0F21"/>
    <w:rsid w:val="00BA1EE9"/>
    <w:rsid w:val="00BA55B4"/>
    <w:rsid w:val="00BB2D40"/>
    <w:rsid w:val="00BB75F0"/>
    <w:rsid w:val="00BC66A2"/>
    <w:rsid w:val="00BD0752"/>
    <w:rsid w:val="00BD4D5A"/>
    <w:rsid w:val="00BD5E76"/>
    <w:rsid w:val="00BE260E"/>
    <w:rsid w:val="00BE38E0"/>
    <w:rsid w:val="00BE40AD"/>
    <w:rsid w:val="00BE6851"/>
    <w:rsid w:val="00BF51A2"/>
    <w:rsid w:val="00C05356"/>
    <w:rsid w:val="00C120F4"/>
    <w:rsid w:val="00C200C7"/>
    <w:rsid w:val="00C222DB"/>
    <w:rsid w:val="00C24617"/>
    <w:rsid w:val="00C303AA"/>
    <w:rsid w:val="00C35B86"/>
    <w:rsid w:val="00C43DB7"/>
    <w:rsid w:val="00C44194"/>
    <w:rsid w:val="00C55FA0"/>
    <w:rsid w:val="00C60690"/>
    <w:rsid w:val="00C62A68"/>
    <w:rsid w:val="00C64814"/>
    <w:rsid w:val="00C71567"/>
    <w:rsid w:val="00C74B6B"/>
    <w:rsid w:val="00C75BE8"/>
    <w:rsid w:val="00C876AC"/>
    <w:rsid w:val="00C90158"/>
    <w:rsid w:val="00C934DE"/>
    <w:rsid w:val="00CA2AB3"/>
    <w:rsid w:val="00CB45AF"/>
    <w:rsid w:val="00CC3CA9"/>
    <w:rsid w:val="00CC6912"/>
    <w:rsid w:val="00CD439E"/>
    <w:rsid w:val="00CD539B"/>
    <w:rsid w:val="00CE14F0"/>
    <w:rsid w:val="00CE18B2"/>
    <w:rsid w:val="00CE60B6"/>
    <w:rsid w:val="00CE75DB"/>
    <w:rsid w:val="00CF2573"/>
    <w:rsid w:val="00CF2C58"/>
    <w:rsid w:val="00CF6858"/>
    <w:rsid w:val="00CF7A0F"/>
    <w:rsid w:val="00D07265"/>
    <w:rsid w:val="00D127E6"/>
    <w:rsid w:val="00D2689E"/>
    <w:rsid w:val="00D31B1B"/>
    <w:rsid w:val="00D321CD"/>
    <w:rsid w:val="00D37BDF"/>
    <w:rsid w:val="00D44F1D"/>
    <w:rsid w:val="00D503F4"/>
    <w:rsid w:val="00D5157C"/>
    <w:rsid w:val="00D52DBE"/>
    <w:rsid w:val="00D60B47"/>
    <w:rsid w:val="00D6289E"/>
    <w:rsid w:val="00D64620"/>
    <w:rsid w:val="00D6648C"/>
    <w:rsid w:val="00D666B2"/>
    <w:rsid w:val="00D74390"/>
    <w:rsid w:val="00D74BC2"/>
    <w:rsid w:val="00D91C7A"/>
    <w:rsid w:val="00D96C35"/>
    <w:rsid w:val="00DA3036"/>
    <w:rsid w:val="00DB68E3"/>
    <w:rsid w:val="00DC16C3"/>
    <w:rsid w:val="00DC23C2"/>
    <w:rsid w:val="00DC3B5B"/>
    <w:rsid w:val="00DD3AF5"/>
    <w:rsid w:val="00DE3F17"/>
    <w:rsid w:val="00DE66EA"/>
    <w:rsid w:val="00E00150"/>
    <w:rsid w:val="00E01A29"/>
    <w:rsid w:val="00E02681"/>
    <w:rsid w:val="00E035BD"/>
    <w:rsid w:val="00E06B10"/>
    <w:rsid w:val="00E106DB"/>
    <w:rsid w:val="00E24513"/>
    <w:rsid w:val="00E309C8"/>
    <w:rsid w:val="00E3798C"/>
    <w:rsid w:val="00E40A1C"/>
    <w:rsid w:val="00E45123"/>
    <w:rsid w:val="00E511FB"/>
    <w:rsid w:val="00E53738"/>
    <w:rsid w:val="00E5375F"/>
    <w:rsid w:val="00E53F56"/>
    <w:rsid w:val="00E5404E"/>
    <w:rsid w:val="00E65F0B"/>
    <w:rsid w:val="00E676F9"/>
    <w:rsid w:val="00E70964"/>
    <w:rsid w:val="00E7098B"/>
    <w:rsid w:val="00E85015"/>
    <w:rsid w:val="00E91192"/>
    <w:rsid w:val="00E9419C"/>
    <w:rsid w:val="00EA2348"/>
    <w:rsid w:val="00EA5AA0"/>
    <w:rsid w:val="00EB0596"/>
    <w:rsid w:val="00EB3742"/>
    <w:rsid w:val="00EB553E"/>
    <w:rsid w:val="00F01EFA"/>
    <w:rsid w:val="00F04D2B"/>
    <w:rsid w:val="00F0669D"/>
    <w:rsid w:val="00F06F39"/>
    <w:rsid w:val="00F141B7"/>
    <w:rsid w:val="00F16C7E"/>
    <w:rsid w:val="00F238BD"/>
    <w:rsid w:val="00F248B9"/>
    <w:rsid w:val="00F33714"/>
    <w:rsid w:val="00F343C4"/>
    <w:rsid w:val="00F44E0E"/>
    <w:rsid w:val="00F44E95"/>
    <w:rsid w:val="00F50244"/>
    <w:rsid w:val="00F62208"/>
    <w:rsid w:val="00F63B8C"/>
    <w:rsid w:val="00F77E30"/>
    <w:rsid w:val="00F77F0E"/>
    <w:rsid w:val="00F81989"/>
    <w:rsid w:val="00F84A40"/>
    <w:rsid w:val="00F8574F"/>
    <w:rsid w:val="00F85812"/>
    <w:rsid w:val="00F9034A"/>
    <w:rsid w:val="00F957D3"/>
    <w:rsid w:val="00F96749"/>
    <w:rsid w:val="00FA5629"/>
    <w:rsid w:val="00FB240F"/>
    <w:rsid w:val="00FB2715"/>
    <w:rsid w:val="00FB3C09"/>
    <w:rsid w:val="00FC2D50"/>
    <w:rsid w:val="00FF4AFA"/>
    <w:rsid w:val="03E55625"/>
    <w:rsid w:val="065F61C2"/>
    <w:rsid w:val="0C8B675C"/>
    <w:rsid w:val="1C041AA5"/>
    <w:rsid w:val="1DFF5270"/>
    <w:rsid w:val="1E92144D"/>
    <w:rsid w:val="1F6B9218"/>
    <w:rsid w:val="2DF78AC5"/>
    <w:rsid w:val="2DFC1477"/>
    <w:rsid w:val="2E4A817A"/>
    <w:rsid w:val="2FFFF063"/>
    <w:rsid w:val="336F3CBD"/>
    <w:rsid w:val="33AFA06E"/>
    <w:rsid w:val="37FB20A7"/>
    <w:rsid w:val="3DAA6310"/>
    <w:rsid w:val="3DEF9A34"/>
    <w:rsid w:val="3EBCE349"/>
    <w:rsid w:val="472F0C58"/>
    <w:rsid w:val="47DBCEE7"/>
    <w:rsid w:val="47F749F5"/>
    <w:rsid w:val="4BB812F4"/>
    <w:rsid w:val="4E6EBCC0"/>
    <w:rsid w:val="4F6BDABC"/>
    <w:rsid w:val="4FCC3F86"/>
    <w:rsid w:val="52A75FB5"/>
    <w:rsid w:val="55FE3DB1"/>
    <w:rsid w:val="567F17C2"/>
    <w:rsid w:val="59B9008B"/>
    <w:rsid w:val="5BECCC8C"/>
    <w:rsid w:val="5C4FB3CF"/>
    <w:rsid w:val="5DDFB824"/>
    <w:rsid w:val="5EAF7D6B"/>
    <w:rsid w:val="5EF3D98B"/>
    <w:rsid w:val="5EFBB5FF"/>
    <w:rsid w:val="5FFF02D5"/>
    <w:rsid w:val="63EE2428"/>
    <w:rsid w:val="66EABA9D"/>
    <w:rsid w:val="67B7DF60"/>
    <w:rsid w:val="67BB146E"/>
    <w:rsid w:val="6BFD6208"/>
    <w:rsid w:val="6D1F14EC"/>
    <w:rsid w:val="6DF7BDC8"/>
    <w:rsid w:val="6F4656AB"/>
    <w:rsid w:val="6FEF768E"/>
    <w:rsid w:val="709F58BA"/>
    <w:rsid w:val="716BEE37"/>
    <w:rsid w:val="742F0C16"/>
    <w:rsid w:val="754F34E1"/>
    <w:rsid w:val="75D60E26"/>
    <w:rsid w:val="76974B05"/>
    <w:rsid w:val="76DF8731"/>
    <w:rsid w:val="76E36456"/>
    <w:rsid w:val="77573974"/>
    <w:rsid w:val="77F76E2D"/>
    <w:rsid w:val="79BA9C54"/>
    <w:rsid w:val="7AAFC01E"/>
    <w:rsid w:val="7ADFF03E"/>
    <w:rsid w:val="7AFA34EC"/>
    <w:rsid w:val="7B196386"/>
    <w:rsid w:val="7B9FE3CB"/>
    <w:rsid w:val="7BEEA245"/>
    <w:rsid w:val="7D7F462E"/>
    <w:rsid w:val="7DB39A5E"/>
    <w:rsid w:val="7DDA4FBF"/>
    <w:rsid w:val="7DDF8BD3"/>
    <w:rsid w:val="7DE1BCB6"/>
    <w:rsid w:val="7DECB0A5"/>
    <w:rsid w:val="7DFE7B5B"/>
    <w:rsid w:val="7DFFCC84"/>
    <w:rsid w:val="7E7EC996"/>
    <w:rsid w:val="7F7909AE"/>
    <w:rsid w:val="7F7B3C98"/>
    <w:rsid w:val="7F7FE7B6"/>
    <w:rsid w:val="7FB200B9"/>
    <w:rsid w:val="7FDDB223"/>
    <w:rsid w:val="7FE7C077"/>
    <w:rsid w:val="879FACB0"/>
    <w:rsid w:val="87F3532E"/>
    <w:rsid w:val="9D9D9463"/>
    <w:rsid w:val="9FFD8741"/>
    <w:rsid w:val="AB8E9DFA"/>
    <w:rsid w:val="AF26F752"/>
    <w:rsid w:val="AFDD783A"/>
    <w:rsid w:val="B35D769D"/>
    <w:rsid w:val="B5FE8370"/>
    <w:rsid w:val="B6BFDD3F"/>
    <w:rsid w:val="B97EFC55"/>
    <w:rsid w:val="BDBFCBD2"/>
    <w:rsid w:val="BF79E037"/>
    <w:rsid w:val="BFD2C36F"/>
    <w:rsid w:val="BFE785C0"/>
    <w:rsid w:val="BFF5F0B5"/>
    <w:rsid w:val="BFFE7565"/>
    <w:rsid w:val="C4FF3D31"/>
    <w:rsid w:val="C5B6C766"/>
    <w:rsid w:val="D3282900"/>
    <w:rsid w:val="D47C1187"/>
    <w:rsid w:val="D7520C77"/>
    <w:rsid w:val="D77B9C35"/>
    <w:rsid w:val="DB3FD886"/>
    <w:rsid w:val="DBFFEB63"/>
    <w:rsid w:val="DFB66FC1"/>
    <w:rsid w:val="DFF956F9"/>
    <w:rsid w:val="DFF9AF9F"/>
    <w:rsid w:val="DFFDACD1"/>
    <w:rsid w:val="E533A29D"/>
    <w:rsid w:val="E7A25C8F"/>
    <w:rsid w:val="E7D5D883"/>
    <w:rsid w:val="EBDB1C3E"/>
    <w:rsid w:val="EC76BFA8"/>
    <w:rsid w:val="EEF1797F"/>
    <w:rsid w:val="EF773B31"/>
    <w:rsid w:val="EF96226C"/>
    <w:rsid w:val="EFED3ED5"/>
    <w:rsid w:val="F2BF800C"/>
    <w:rsid w:val="F5EF3E8C"/>
    <w:rsid w:val="F8FFCE43"/>
    <w:rsid w:val="F9777EC9"/>
    <w:rsid w:val="F9D304B4"/>
    <w:rsid w:val="FBE706EB"/>
    <w:rsid w:val="FBF39286"/>
    <w:rsid w:val="FDDF9CE8"/>
    <w:rsid w:val="FE7FA112"/>
    <w:rsid w:val="FEFB565F"/>
    <w:rsid w:val="FF3DB9B2"/>
    <w:rsid w:val="FF7FE3B1"/>
    <w:rsid w:val="FFAB9AE4"/>
    <w:rsid w:val="FFC2D3B7"/>
    <w:rsid w:val="FFE69137"/>
    <w:rsid w:val="FFFBAF35"/>
    <w:rsid w:val="FFFF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方正仿宋_GBK" w:hAnsi="方正仿宋_GBK" w:eastAsia="方正仿宋_GBK" w:cs="Times New Roman"/>
      <w:kern w:val="2"/>
      <w:sz w:val="32"/>
      <w:szCs w:val="24"/>
      <w:lang w:val="en-US" w:eastAsia="zh-CN" w:bidi="ar-SA"/>
    </w:rPr>
  </w:style>
  <w:style w:type="paragraph" w:styleId="4">
    <w:name w:val="heading 1"/>
    <w:basedOn w:val="1"/>
    <w:next w:val="1"/>
    <w:qFormat/>
    <w:uiPriority w:val="0"/>
    <w:pPr>
      <w:spacing w:line="600" w:lineRule="exact"/>
      <w:jc w:val="left"/>
      <w:outlineLvl w:val="0"/>
    </w:pPr>
    <w:rPr>
      <w:rFonts w:hint="eastAsia" w:ascii="宋体" w:hAnsi="宋体" w:eastAsia="方正小标宋简体"/>
      <w:kern w:val="44"/>
      <w:sz w:val="44"/>
      <w:szCs w:val="48"/>
    </w:rPr>
  </w:style>
  <w:style w:type="paragraph" w:styleId="5">
    <w:name w:val="heading 2"/>
    <w:basedOn w:val="1"/>
    <w:next w:val="1"/>
    <w:unhideWhenUsed/>
    <w:qFormat/>
    <w:uiPriority w:val="0"/>
    <w:pPr>
      <w:outlineLvl w:val="1"/>
    </w:pPr>
    <w:rPr>
      <w:rFonts w:ascii="方正黑体简体" w:hAnsi="方正黑体简体" w:eastAsia="方正黑体简体"/>
    </w:rPr>
  </w:style>
  <w:style w:type="paragraph" w:styleId="6">
    <w:name w:val="heading 3"/>
    <w:basedOn w:val="1"/>
    <w:next w:val="1"/>
    <w:semiHidden/>
    <w:unhideWhenUsed/>
    <w:qFormat/>
    <w:uiPriority w:val="0"/>
    <w:pPr>
      <w:outlineLvl w:val="2"/>
    </w:pPr>
    <w:rPr>
      <w:rFonts w:eastAsia="楷体"/>
    </w:rPr>
  </w:style>
  <w:style w:type="paragraph" w:styleId="7">
    <w:name w:val="heading 4"/>
    <w:basedOn w:val="1"/>
    <w:next w:val="1"/>
    <w:semiHidden/>
    <w:unhideWhenUsed/>
    <w:qFormat/>
    <w:uiPriority w:val="0"/>
    <w:pPr>
      <w:outlineLvl w:val="3"/>
    </w:pPr>
    <w:rPr>
      <w:rFonts w:ascii="Arial" w:hAnsi="Arial"/>
      <w:b/>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style>
  <w:style w:type="paragraph" w:styleId="8">
    <w:name w:val="Normal Indent"/>
    <w:basedOn w:val="1"/>
    <w:qFormat/>
    <w:uiPriority w:val="0"/>
    <w:pPr>
      <w:ind w:firstLine="420"/>
    </w:pPr>
  </w:style>
  <w:style w:type="paragraph" w:styleId="9">
    <w:name w:val="footer"/>
    <w:basedOn w:val="1"/>
    <w:link w:val="17"/>
    <w:qFormat/>
    <w:uiPriority w:val="99"/>
    <w:pPr>
      <w:tabs>
        <w:tab w:val="center" w:pos="4153"/>
        <w:tab w:val="right" w:pos="8306"/>
      </w:tabs>
      <w:snapToGrid w:val="0"/>
      <w:spacing w:line="240" w:lineRule="auto"/>
    </w:pPr>
    <w:rPr>
      <w:rFonts w:ascii="Times New Roman" w:hAnsi="Times New Roman"/>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paragraph" w:customStyle="1" w:styleId="15">
    <w:name w:val="修订1"/>
    <w:hidden/>
    <w:semiHidden/>
    <w:qFormat/>
    <w:uiPriority w:val="99"/>
    <w:rPr>
      <w:rFonts w:ascii="方正仿宋_GBK" w:hAnsi="方正仿宋_GBK" w:eastAsia="方正仿宋_GBK" w:cs="Times New Roman"/>
      <w:kern w:val="2"/>
      <w:sz w:val="32"/>
      <w:szCs w:val="24"/>
      <w:lang w:val="en-US" w:eastAsia="zh-CN" w:bidi="ar-SA"/>
    </w:rPr>
  </w:style>
  <w:style w:type="paragraph" w:customStyle="1" w:styleId="16">
    <w:name w:val="Revision"/>
    <w:hidden/>
    <w:semiHidden/>
    <w:qFormat/>
    <w:uiPriority w:val="99"/>
    <w:rPr>
      <w:rFonts w:ascii="方正仿宋_GBK" w:hAnsi="方正仿宋_GBK" w:eastAsia="方正仿宋_GBK" w:cs="Times New Roman"/>
      <w:kern w:val="2"/>
      <w:sz w:val="32"/>
      <w:szCs w:val="24"/>
      <w:lang w:val="en-US" w:eastAsia="zh-CN" w:bidi="ar-SA"/>
    </w:rPr>
  </w:style>
  <w:style w:type="character" w:customStyle="1" w:styleId="17">
    <w:name w:val="页脚 字符"/>
    <w:basedOn w:val="12"/>
    <w:link w:val="9"/>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71</Characters>
  <Lines>27</Lines>
  <Paragraphs>7</Paragraphs>
  <TotalTime>20</TotalTime>
  <ScaleCrop>false</ScaleCrop>
  <LinksUpToDate>false</LinksUpToDate>
  <CharactersWithSpaces>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2023-05-22T07:14:00Z</dcterms:created>
  <dc:creator>zz</dc:creator>
  <cp:lastModifiedBy>Silvers Rayleigh</cp:lastModifiedBy>
  <cp:lastPrinted>2023-05-24T00:29:00Z</cp:lastPrinted>
  <dcterms:modified xsi:type="dcterms:W3CDTF">2023-05-31T02:24:03Z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C11FB7712C794D8F8F361752F7226E31_13</vt:lpwstr>
  </property>
</Properties>
</file>